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5743"/>
      </w:tblGrid>
      <w:tr w:rsidR="00E12924">
        <w:tblPrEx>
          <w:tblCellMar>
            <w:top w:w="0" w:type="dxa"/>
            <w:bottom w:w="0" w:type="dxa"/>
          </w:tblCellMar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E12924" w:rsidRDefault="00E12924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42.5pt" fillcolor="window">
                  <v:imagedata r:id="rId4" o:title="nofrosth_dondeelcieloseromp"/>
                </v:shape>
              </w:pic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924" w:rsidRDefault="00E12924">
            <w:pPr>
              <w:ind w:left="49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NO-FROSTH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br/>
              <w:t>Donde el cielo se rompe</w:t>
            </w:r>
          </w:p>
          <w:p w:rsidR="00E12924" w:rsidRDefault="00E12924">
            <w:pPr>
              <w:ind w:left="497"/>
              <w:rPr>
                <w:rFonts w:ascii="Arial" w:hAnsi="Arial" w:cs="Arial"/>
                <w:sz w:val="28"/>
                <w:szCs w:val="28"/>
              </w:rPr>
            </w:pPr>
          </w:p>
          <w:p w:rsidR="00E12924" w:rsidRDefault="00E12924">
            <w:pPr>
              <w:ind w:left="497"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1 - La chica del accidente</w:t>
            </w:r>
            <w:r>
              <w:rPr>
                <w:rFonts w:ascii="Arial" w:hAnsi="Arial" w:cs="Arial"/>
                <w:sz w:val="28"/>
                <w:szCs w:val="28"/>
              </w:rPr>
              <w:br/>
              <w:t>2 - Resurrección</w:t>
            </w:r>
            <w:r>
              <w:rPr>
                <w:rFonts w:ascii="Arial" w:hAnsi="Arial" w:cs="Arial"/>
                <w:sz w:val="28"/>
                <w:szCs w:val="28"/>
              </w:rPr>
              <w:br/>
              <w:t>3 - El destino viaja en autobús</w:t>
            </w:r>
            <w:r>
              <w:rPr>
                <w:rFonts w:ascii="Arial" w:hAnsi="Arial" w:cs="Arial"/>
                <w:sz w:val="28"/>
                <w:szCs w:val="28"/>
              </w:rPr>
              <w:br/>
              <w:t>4 - KO técnico</w:t>
            </w:r>
            <w:r>
              <w:rPr>
                <w:rFonts w:ascii="Arial" w:hAnsi="Arial" w:cs="Arial"/>
                <w:sz w:val="28"/>
                <w:szCs w:val="28"/>
              </w:rPr>
              <w:br/>
              <w:t>5 - Thruxton</w:t>
            </w:r>
          </w:p>
        </w:tc>
      </w:tr>
    </w:tbl>
    <w:p w:rsidR="00E12924" w:rsidRDefault="00E12924"/>
    <w:p w:rsidR="00E12924" w:rsidRDefault="00E12924">
      <w:pPr>
        <w:tabs>
          <w:tab w:val="left" w:pos="20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NO-FROSTH</w:t>
      </w:r>
      <w:r>
        <w:rPr>
          <w:rFonts w:ascii="Arial" w:hAnsi="Arial" w:cs="Arial"/>
          <w:sz w:val="22"/>
          <w:szCs w:val="22"/>
        </w:rPr>
        <w:t xml:space="preserve">, si sus discos anteriores fueron sendos de larga duración, en cambio este es un EP con 5 temas; donde la formación valenciana avanza en su proyecto con una sabia combinación del powerpop, del garage, entre el indie-pop y el indie-rock. </w:t>
      </w:r>
      <w:r>
        <w:rPr>
          <w:rFonts w:ascii="Arial" w:hAnsi="Arial" w:cs="Arial"/>
          <w:sz w:val="22"/>
          <w:szCs w:val="22"/>
        </w:rPr>
        <w:br/>
        <w:t xml:space="preserve">En algunos temas han incorporado teclado y vientos, consiguiendo sonidos de lo más mariachis en </w:t>
      </w:r>
      <w:r>
        <w:rPr>
          <w:rFonts w:ascii="Arial" w:hAnsi="Arial" w:cs="Arial"/>
          <w:i/>
          <w:iCs/>
          <w:sz w:val="22"/>
          <w:szCs w:val="22"/>
        </w:rPr>
        <w:t>“</w:t>
      </w:r>
      <w:r>
        <w:rPr>
          <w:rFonts w:ascii="Arial" w:hAnsi="Arial" w:cs="Arial"/>
          <w:b/>
          <w:bCs/>
          <w:i/>
          <w:iCs/>
          <w:sz w:val="22"/>
          <w:szCs w:val="22"/>
        </w:rPr>
        <w:t>El destino viaja a autobús</w:t>
      </w:r>
      <w:r>
        <w:rPr>
          <w:rFonts w:ascii="Arial" w:hAnsi="Arial" w:cs="Arial"/>
          <w:i/>
          <w:i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o con estribillos fáciles de retener como en </w:t>
      </w:r>
      <w:r>
        <w:rPr>
          <w:rFonts w:ascii="Arial" w:hAnsi="Arial" w:cs="Arial"/>
          <w:i/>
          <w:iCs/>
          <w:sz w:val="22"/>
          <w:szCs w:val="22"/>
        </w:rPr>
        <w:t>“</w:t>
      </w:r>
      <w:r>
        <w:rPr>
          <w:rFonts w:ascii="Arial" w:hAnsi="Arial" w:cs="Arial"/>
          <w:b/>
          <w:bCs/>
          <w:i/>
          <w:iCs/>
          <w:sz w:val="22"/>
          <w:szCs w:val="22"/>
        </w:rPr>
        <w:t>La chica del accidente</w:t>
      </w:r>
      <w:r>
        <w:rPr>
          <w:rFonts w:ascii="Arial" w:hAnsi="Arial" w:cs="Arial"/>
          <w:i/>
          <w:i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 por ejemplo.</w:t>
      </w:r>
    </w:p>
    <w:p w:rsidR="00E12924" w:rsidRDefault="00E12924">
      <w:pPr>
        <w:tabs>
          <w:tab w:val="left" w:pos="20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No-Frosth</w:t>
      </w:r>
      <w:r>
        <w:rPr>
          <w:rFonts w:ascii="Arial" w:hAnsi="Arial" w:cs="Arial"/>
          <w:sz w:val="22"/>
          <w:szCs w:val="22"/>
        </w:rPr>
        <w:t>, la banda valenciana, se muestran contundentes y frescos, para avanzar con paso firme en este tercer disco, más creativos e ingeniosos y con más fuerza que nunca. Toda una gran ‘evolución’ de los de la no-escarcha, que les llevará de nuevo a subirse a los escenarios de las principales ciudades de la geografía española.</w:t>
      </w:r>
    </w:p>
    <w:p w:rsidR="00E12924" w:rsidRDefault="00E12924">
      <w:pPr>
        <w:tabs>
          <w:tab w:val="left" w:pos="2055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br/>
      </w:r>
      <w:r>
        <w:rPr>
          <w:rFonts w:ascii="Arial" w:hAnsi="Arial" w:cs="Arial"/>
          <w:b/>
          <w:bCs/>
          <w:i/>
          <w:iCs/>
          <w:sz w:val="24"/>
          <w:szCs w:val="24"/>
        </w:rPr>
        <w:t>“La Chica del accidente” donde los salvajes nos dominan y las chicas nos salvan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</w:p>
    <w:p w:rsidR="00E12924" w:rsidRDefault="00E129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videoclip del single </w:t>
      </w:r>
      <w:r>
        <w:rPr>
          <w:rFonts w:ascii="Arial" w:hAnsi="Arial" w:cs="Arial"/>
          <w:b/>
          <w:bCs/>
          <w:sz w:val="22"/>
          <w:szCs w:val="22"/>
        </w:rPr>
        <w:t>"La chica del accidente</w:t>
      </w:r>
      <w:r>
        <w:rPr>
          <w:rFonts w:ascii="Arial" w:hAnsi="Arial" w:cs="Arial"/>
          <w:sz w:val="22"/>
          <w:szCs w:val="22"/>
        </w:rPr>
        <w:t xml:space="preserve">" aparecen con máscaras de animales, bailando con las piernas bonitas, bañados en chocolate... donde reflejan la jungla que vivimos, en la que los más salvajes dominan a los más ‘pringados’, aunque al final, la clave la tengan siempre las chicas. así puedes ver a los </w:t>
      </w:r>
      <w:r>
        <w:rPr>
          <w:rFonts w:ascii="Arial" w:hAnsi="Arial" w:cs="Arial"/>
          <w:b/>
          <w:bCs/>
          <w:sz w:val="22"/>
          <w:szCs w:val="22"/>
        </w:rPr>
        <w:t>No-Frosth</w:t>
      </w:r>
      <w:r>
        <w:rPr>
          <w:rFonts w:ascii="Arial" w:hAnsi="Arial" w:cs="Arial"/>
          <w:sz w:val="22"/>
          <w:szCs w:val="22"/>
        </w:rPr>
        <w:t xml:space="preserve"> en este clip, donde nos muestran otra vez, su naturalidad y su sentido del humor.</w:t>
      </w:r>
    </w:p>
    <w:p w:rsidR="00E12924" w:rsidRDefault="00E12924">
      <w:pPr>
        <w:pStyle w:val="BodyText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5246"/>
      </w:tblGrid>
      <w:tr w:rsidR="00E12924">
        <w:tblPrEx>
          <w:tblCellMar>
            <w:top w:w="0" w:type="dxa"/>
            <w:bottom w:w="0" w:type="dxa"/>
          </w:tblCellMar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E12924" w:rsidRDefault="00E129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No-Frosth son :</w:t>
            </w:r>
          </w:p>
          <w:p w:rsidR="00E12924" w:rsidRDefault="00E12924">
            <w:pPr>
              <w:pStyle w:val="Heading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Vicent Ros</w:t>
            </w:r>
            <w:r>
              <w:rPr>
                <w:sz w:val="22"/>
                <w:szCs w:val="22"/>
              </w:rPr>
              <w:t xml:space="preserve"> : voz y guitarra</w:t>
            </w:r>
          </w:p>
          <w:p w:rsidR="00E12924" w:rsidRDefault="00E12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Roberto Fort</w:t>
            </w:r>
            <w:r>
              <w:rPr>
                <w:rFonts w:ascii="Arial" w:hAnsi="Arial" w:cs="Arial"/>
                <w:sz w:val="22"/>
                <w:szCs w:val="22"/>
              </w:rPr>
              <w:t xml:space="preserve"> : guitarra y coros</w:t>
            </w:r>
          </w:p>
          <w:p w:rsidR="00E12924" w:rsidRDefault="00E12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Manel Hurtado</w:t>
            </w:r>
            <w:r>
              <w:rPr>
                <w:rFonts w:ascii="Arial" w:hAnsi="Arial" w:cs="Arial"/>
                <w:sz w:val="22"/>
                <w:szCs w:val="22"/>
              </w:rPr>
              <w:t xml:space="preserve"> : bajo</w:t>
            </w:r>
          </w:p>
          <w:p w:rsidR="00E12924" w:rsidRDefault="00E12924">
            <w:r>
              <w:rPr>
                <w:rFonts w:ascii="Arial" w:hAnsi="Arial" w:cs="Arial"/>
                <w:b/>
                <w:bCs/>
                <w:sz w:val="22"/>
                <w:szCs w:val="22"/>
              </w:rPr>
              <w:t>Kiko Blasco</w:t>
            </w:r>
            <w:r>
              <w:rPr>
                <w:rFonts w:ascii="Arial" w:hAnsi="Arial" w:cs="Arial"/>
                <w:sz w:val="22"/>
                <w:szCs w:val="22"/>
              </w:rPr>
              <w:t xml:space="preserve"> : bateria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12924" w:rsidRDefault="00E129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Colaboraciones en este disco : </w:t>
            </w:r>
          </w:p>
          <w:p w:rsidR="00E12924" w:rsidRDefault="00E12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Kike Blasco</w:t>
            </w:r>
            <w:r>
              <w:rPr>
                <w:rFonts w:ascii="Arial" w:hAnsi="Arial" w:cs="Arial"/>
                <w:sz w:val="22"/>
                <w:szCs w:val="22"/>
              </w:rPr>
              <w:t xml:space="preserve"> : saxo</w:t>
            </w:r>
          </w:p>
          <w:p w:rsidR="00E12924" w:rsidRDefault="00E12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Carlos Gay Campos</w:t>
            </w:r>
            <w:r>
              <w:rPr>
                <w:rFonts w:ascii="Arial" w:hAnsi="Arial" w:cs="Arial"/>
                <w:sz w:val="22"/>
                <w:szCs w:val="22"/>
              </w:rPr>
              <w:t xml:space="preserve"> : teclado</w:t>
            </w:r>
          </w:p>
          <w:p w:rsidR="00E12924" w:rsidRDefault="00E12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Dani Cardona</w:t>
            </w:r>
            <w:r>
              <w:rPr>
                <w:rFonts w:ascii="Arial" w:hAnsi="Arial" w:cs="Arial"/>
                <w:sz w:val="22"/>
                <w:szCs w:val="22"/>
              </w:rPr>
              <w:t xml:space="preserve"> : percusiones</w:t>
            </w:r>
          </w:p>
          <w:p w:rsidR="00E12924" w:rsidRDefault="00E12924">
            <w:pPr>
              <w:rPr>
                <w:rFonts w:ascii="Arial" w:hAnsi="Arial" w:cs="Arial"/>
              </w:rPr>
            </w:pPr>
          </w:p>
        </w:tc>
      </w:tr>
      <w:tr w:rsidR="00E12924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924" w:rsidRDefault="00E12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Audio grabado en </w:t>
            </w:r>
            <w:r>
              <w:rPr>
                <w:rFonts w:ascii="Arial" w:hAnsi="Arial" w:cs="Arial"/>
                <w:b/>
                <w:bCs/>
              </w:rPr>
              <w:t>"El Sotano"</w:t>
            </w:r>
            <w:r>
              <w:rPr>
                <w:rFonts w:ascii="Arial" w:hAnsi="Arial" w:cs="Arial"/>
              </w:rPr>
              <w:t xml:space="preserve"> y producido por </w:t>
            </w:r>
            <w:r>
              <w:rPr>
                <w:rFonts w:ascii="Arial" w:hAnsi="Arial" w:cs="Arial"/>
                <w:b/>
                <w:bCs/>
              </w:rPr>
              <w:t>Dani Cardona</w:t>
            </w:r>
            <w:r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  <w:b/>
                <w:bCs/>
              </w:rPr>
              <w:t>No-Frosth</w:t>
            </w:r>
            <w:r>
              <w:rPr>
                <w:rFonts w:ascii="Arial" w:hAnsi="Arial" w:cs="Arial"/>
              </w:rPr>
              <w:t>.</w:t>
            </w:r>
          </w:p>
          <w:p w:rsidR="00E12924" w:rsidRDefault="00E129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masterizado en </w:t>
            </w:r>
            <w:r>
              <w:rPr>
                <w:b/>
                <w:bCs/>
                <w:sz w:val="20"/>
                <w:szCs w:val="20"/>
              </w:rPr>
              <w:t>"Crossfade Mastering"</w:t>
            </w:r>
            <w:r>
              <w:rPr>
                <w:sz w:val="20"/>
                <w:szCs w:val="20"/>
              </w:rPr>
              <w:t xml:space="preserve"> por </w:t>
            </w:r>
            <w:r>
              <w:rPr>
                <w:b/>
                <w:bCs/>
                <w:sz w:val="20"/>
                <w:szCs w:val="20"/>
              </w:rPr>
              <w:t>Enrique Soriano</w:t>
            </w:r>
            <w:r>
              <w:rPr>
                <w:sz w:val="20"/>
                <w:szCs w:val="20"/>
              </w:rPr>
              <w:t>.</w:t>
            </w:r>
          </w:p>
          <w:p w:rsidR="00E12924" w:rsidRDefault="00E129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Video producción </w:t>
            </w:r>
            <w:r>
              <w:rPr>
                <w:rFonts w:ascii="Arial" w:hAnsi="Arial" w:cs="Arial"/>
                <w:b/>
                <w:bCs/>
              </w:rPr>
              <w:t>"La chica del accidente"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(http://www.youtube.com/watch?v=WVP_wrHGCTA)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Imagina't</w:t>
            </w:r>
          </w:p>
          <w:p w:rsidR="00E12924" w:rsidRDefault="00E12924">
            <w:pPr>
              <w:ind w:left="70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br/>
              <w:t>Discografía No-Frosth: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i/>
                <w:iCs/>
              </w:rPr>
              <w:t>2008 – “De casualidad” (ep con 6 temas) – Demo autoproducida</w:t>
            </w:r>
            <w:r>
              <w:rPr>
                <w:rFonts w:ascii="Arial" w:hAnsi="Arial" w:cs="Arial"/>
                <w:i/>
                <w:iCs/>
              </w:rPr>
              <w:br/>
              <w:t>2009 - "Déjame entrar" (larga duración) – FyN</w:t>
            </w:r>
          </w:p>
          <w:p w:rsidR="00E12924" w:rsidRDefault="00E12924">
            <w:pPr>
              <w:ind w:left="708"/>
            </w:pPr>
            <w:r>
              <w:rPr>
                <w:rFonts w:ascii="Arial" w:hAnsi="Arial" w:cs="Arial"/>
                <w:i/>
                <w:iCs/>
              </w:rPr>
              <w:t>2011 - "Las diez mil horas" (larga duración) – FyN</w:t>
            </w:r>
            <w:r>
              <w:rPr>
                <w:rFonts w:ascii="Arial" w:hAnsi="Arial" w:cs="Arial"/>
                <w:i/>
                <w:iCs/>
              </w:rPr>
              <w:br/>
              <w:t>2013 – “Donde el cielo se rompe” (ep) – FyN</w:t>
            </w:r>
            <w:r>
              <w:rPr>
                <w:rFonts w:ascii="Arial" w:hAnsi="Arial" w:cs="Arial"/>
                <w:i/>
                <w:iCs/>
              </w:rPr>
              <w:br/>
            </w:r>
          </w:p>
        </w:tc>
      </w:tr>
    </w:tbl>
    <w:p w:rsidR="00E12924" w:rsidRDefault="00E12924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i1026" type="#_x0000_t75" style="width:351pt;height:125.25pt" fillcolor="window">
            <v:imagedata r:id="rId5" o:title="nofrosth_lachicadelaccident"/>
          </v:shape>
        </w:pic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5246"/>
      </w:tblGrid>
      <w:tr w:rsidR="00E1292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924" w:rsidRDefault="00E12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www.florynatarecords.com/interpretes/nofrosth_cs.htm</w:t>
              </w:r>
            </w:hyperlink>
          </w:p>
          <w:p w:rsidR="00E12924" w:rsidRDefault="00E12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promo@florynatarecords.com</w:t>
              </w:r>
            </w:hyperlink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924" w:rsidRDefault="00E12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https://www.facebook.com/pages/No-frosth-Pop/148552011844800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br/>
            </w:r>
            <w:hyperlink r:id="rId9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no.frosth@gmail.com</w:t>
              </w:r>
            </w:hyperlink>
          </w:p>
        </w:tc>
      </w:tr>
      <w:tr w:rsidR="00E1292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924" w:rsidRDefault="00E12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FyN-1009 epcd – 8435015514143 – Flor y Nata Records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 xml:space="preserve">distribuciones discos: físico: </w:t>
            </w:r>
            <w:hyperlink r:id="rId10" w:history="1">
              <w:r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www.discmedi.com</w:t>
              </w:r>
            </w:hyperlink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y digital: </w:t>
            </w:r>
            <w:hyperlink r:id="rId11" w:history="1">
              <w:r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www.altafonte.com</w:t>
              </w:r>
            </w:hyperlink>
          </w:p>
        </w:tc>
      </w:tr>
    </w:tbl>
    <w:p w:rsidR="00E12924" w:rsidRDefault="00E12924">
      <w:pPr>
        <w:rPr>
          <w:rFonts w:ascii="Arial" w:hAnsi="Arial" w:cs="Arial"/>
          <w:sz w:val="24"/>
          <w:szCs w:val="24"/>
        </w:rPr>
      </w:pPr>
    </w:p>
    <w:sectPr w:rsidR="00E12924" w:rsidSect="00E12924">
      <w:pgSz w:w="11906" w:h="16838"/>
      <w:pgMar w:top="426" w:right="1133" w:bottom="0" w:left="1276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24"/>
    <w:rsid w:val="00E1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924"/>
    <w:rPr>
      <w:rFonts w:asciiTheme="majorHAnsi" w:eastAsiaTheme="majorEastAsia" w:hAnsiTheme="majorHAnsi" w:cstheme="majorBidi"/>
      <w:b/>
      <w:bCs/>
      <w:kern w:val="32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924"/>
    <w:rPr>
      <w:rFonts w:asciiTheme="majorHAnsi" w:eastAsiaTheme="majorEastAsia" w:hAnsiTheme="majorHAnsi" w:cstheme="majorBidi"/>
      <w:b/>
      <w:bCs/>
      <w:i/>
      <w:iCs/>
      <w:sz w:val="28"/>
      <w:szCs w:val="28"/>
      <w:lang w:val="es-E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2924"/>
    <w:rPr>
      <w:rFonts w:ascii="Times New Roman" w:hAnsi="Times New Roman"/>
      <w:sz w:val="20"/>
      <w:szCs w:val="20"/>
      <w:lang w:val="es-E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No-frosth-Pop/1485520118448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omo@florynatarecord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rynatarecords.com/interpretes/nofrosth_cs.htm" TargetMode="External"/><Relationship Id="rId11" Type="http://schemas.openxmlformats.org/officeDocument/2006/relationships/hyperlink" Target="http://www.altafonte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discmedi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o.fros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396</Words>
  <Characters>2261</Characters>
  <Application>Microsoft Office Outlook</Application>
  <DocSecurity>0</DocSecurity>
  <Lines>0</Lines>
  <Paragraphs>0</Paragraphs>
  <ScaleCrop>false</ScaleCrop>
  <Company>psm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PSM-music.com</dc:creator>
  <cp:keywords/>
  <dc:description/>
  <cp:lastModifiedBy>PSM-music.com</cp:lastModifiedBy>
  <cp:revision>2</cp:revision>
  <cp:lastPrinted>2013-11-10T13:03:00Z</cp:lastPrinted>
  <dcterms:created xsi:type="dcterms:W3CDTF">2013-11-13T17:10:00Z</dcterms:created>
  <dcterms:modified xsi:type="dcterms:W3CDTF">2013-11-13T17:10:00Z</dcterms:modified>
</cp:coreProperties>
</file>